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CHANDAN KUMAR NAYAK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Bhubaneswar, India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7978554807 |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1998chandannayak@gmail.com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Portfolio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chandankumarnayak.com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|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GitHub: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github.com/ChandanKumarNayak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|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LinkedIn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linkedin.com/in/chandan-kumar-nayak/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PROFESSIONAL SUMMARY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Software Developer with 6+ years of experience building scalable ERP systems, cab booking platforms, e-commerce apps, and internal automation tools. Specialized in Laravel, CodeIgniter, MySQL, REST APIs, and performance-focused backend engineering. Experienced in architecting modules end-to-end, optimizing database queries, improving UI/UX flows, and developing real-time dashboards. Passionate about clean code, reliability, and solving real business problems.</w:t>
      </w:r>
    </w:p>
    <w:p w:rsidR="00000000" w:rsidDel="00000000" w:rsidP="00000000" w:rsidRDefault="00000000" w:rsidRPr="00000000" w14:paraId="00000008">
      <w:pPr>
        <w:pStyle w:val="Heading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TECHNICAL SKILLS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Programming Languages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PHP, </w:t>
      </w:r>
      <w:r w:rsidDel="00000000" w:rsidR="00000000" w:rsidRPr="00000000">
        <w:rPr>
          <w:rtl w:val="0"/>
        </w:rPr>
        <w:t xml:space="preserve">JavaScript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Frameworks and Ecosystem: </w:t>
      </w:r>
      <w:r w:rsidDel="00000000" w:rsidR="00000000" w:rsidRPr="00000000">
        <w:rPr>
          <w:rtl w:val="0"/>
        </w:rPr>
        <w:t xml:space="preserve">Laravel, Livewire, NativePHP, CodeIgniter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Backend and Real-Time Systems:</w:t>
      </w:r>
      <w:r w:rsidDel="00000000" w:rsidR="00000000" w:rsidRPr="00000000">
        <w:rPr>
          <w:rtl w:val="0"/>
        </w:rPr>
        <w:t xml:space="preserve"> Laravel Queues, Events and Listeners, Broadcasting, Reverb, Redis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Frontend and UI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HTML5, CSS3, Tailwind CSS, jQuery, AJAX, Blade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 Management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MySQL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API and Architecture</w:t>
      </w:r>
      <w:r w:rsidDel="00000000" w:rsidR="00000000" w:rsidRPr="00000000">
        <w:rPr>
          <w:rtl w:val="0"/>
        </w:rPr>
        <w:t xml:space="preserve">: RESTful API Development, MVC, OOP, JSON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AI / LLM and Intelligent Systems</w:t>
      </w:r>
      <w:r w:rsidDel="00000000" w:rsidR="00000000" w:rsidRPr="00000000">
        <w:rPr>
          <w:rtl w:val="0"/>
        </w:rPr>
        <w:t xml:space="preserve">: Gemini 2.5 Flash/Flash Lite (Text Generation), OpenAI GPT-3.5/4 (Generation and Embeddings), FLUX.1 (Text-to-Image), llama-text-embed-v2 (Embeddings), ElevenLabs (Text-to-Speech), RAG Pipelines, Prompt Engineering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Vector Search and Semantic Retrieval</w:t>
      </w:r>
      <w:r w:rsidDel="00000000" w:rsidR="00000000" w:rsidRPr="00000000">
        <w:rPr>
          <w:rtl w:val="0"/>
        </w:rPr>
        <w:t xml:space="preserve">: Pinecone (Namespaces, Metadata Filtering, Upsert/Update Operations, Reranking), Semantic Search, Embedding Pipelines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DevOps and Deployment</w:t>
      </w:r>
      <w:r w:rsidDel="00000000" w:rsidR="00000000" w:rsidRPr="00000000">
        <w:rPr>
          <w:rtl w:val="0"/>
        </w:rPr>
        <w:t xml:space="preserve">: Git, Bitbucket, GitHub Actions (CI/CD), AWS, cPanel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Tools and IDEs</w:t>
      </w:r>
      <w:r w:rsidDel="00000000" w:rsidR="00000000" w:rsidRPr="00000000">
        <w:rPr>
          <w:rtl w:val="0"/>
        </w:rPr>
        <w:t xml:space="preserve">: Postman, Visual Studio Code, NetBeans, FileZilla, XAMPP, MySQL Workbench, Herd, Cursor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pStyle w:val="Heading3"/>
        <w:rPr/>
      </w:pPr>
      <w:r w:rsidDel="00000000" w:rsidR="00000000" w:rsidRPr="00000000">
        <w:rPr>
          <w:rtl w:val="0"/>
        </w:rPr>
        <w:t xml:space="preserve">PHP Developer — K One Ventures, Bhubaneswar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April 2024 — Present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ERP modules (Teacher Appraisal, Micro Scheduling, Lesson Plan, Inventory Management, Complaint Management</w:t>
      </w:r>
      <w:r w:rsidDel="00000000" w:rsidR="00000000" w:rsidRPr="00000000">
        <w:rPr>
          <w:rtl w:val="0"/>
        </w:rPr>
        <w:t xml:space="preserve">, Asset Management, Hostel and Hospitality Management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used by 3,000+ teachers across 20 schools.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Compass, an in-app help assistant that reduced support tickets by 30%, improving troubleshooting time for ERP users.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Zoom APIs for online classes and automated scheduling workflows.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Stabilized and enhanced Timetable Automation with teacher load balancing, shift management, constraint</w:t>
      </w:r>
      <w:r w:rsidDel="00000000" w:rsidR="00000000" w:rsidRPr="00000000">
        <w:rPr>
          <w:rtl w:val="0"/>
        </w:rPr>
        <w:t xml:space="preserve"> automation,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slot allocation, significantly reducing timetable generation time.</w:t>
      </w:r>
    </w:p>
    <w:p w:rsidR="00000000" w:rsidDel="00000000" w:rsidP="00000000" w:rsidRDefault="00000000" w:rsidRPr="00000000" w14:paraId="0000001A">
      <w:pPr>
        <w:pStyle w:val="Heading3"/>
        <w:rPr/>
      </w:pPr>
      <w:r w:rsidDel="00000000" w:rsidR="00000000" w:rsidRPr="00000000">
        <w:rPr>
          <w:rtl w:val="0"/>
        </w:rPr>
        <w:t xml:space="preserve">PHP Developer — Colourmoon Technology, Visakhapatnam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2022 — April 2024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CM Cabz, a real-time cab/bike/auto booking system with live driver tracking and multiple payment gateways (Razorpay, PhonePe, Stripe, Cashfree).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CM Shoppy, a modular e-commerce platform supporting POS, coupon systems, multi-store inventory, and order lifecycle automation.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RazorpayX for automated payouts to drivers and vendors.</w:t>
      </w:r>
    </w:p>
    <w:p w:rsidR="00000000" w:rsidDel="00000000" w:rsidP="00000000" w:rsidRDefault="00000000" w:rsidRPr="00000000" w14:paraId="0000001F">
      <w:pPr>
        <w:pStyle w:val="Heading3"/>
        <w:rPr/>
      </w:pPr>
      <w:r w:rsidDel="00000000" w:rsidR="00000000" w:rsidRPr="00000000">
        <w:rPr>
          <w:rtl w:val="0"/>
        </w:rPr>
        <w:t xml:space="preserve">IT Executive — OSL Prestige Pvt. Ltd, Bhubaneswar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2020 — February 2022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IT Asset Management System.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BMW server tools: ISPI Admin, AIR, ISTA, Netsuite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74f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/>
      </w:pPr>
      <w:r w:rsidDel="00000000" w:rsidR="00000000" w:rsidRPr="00000000">
        <w:rPr>
          <w:rtl w:val="0"/>
        </w:rPr>
        <w:t xml:space="preserve">Preventive Maintenance Engineer — Aforeserve Pvt. Ltd, Bhubaneswar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2020 — April 2020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Installed and updated banking software; conducted monthly data security checks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74f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pyvs3bmncj1k" w:id="0"/>
      <w:bookmarkEnd w:id="0"/>
      <w:r w:rsidDel="00000000" w:rsidR="00000000" w:rsidRPr="00000000">
        <w:rPr>
          <w:u w:val="single"/>
          <w:rtl w:val="0"/>
        </w:rPr>
        <w:t xml:space="preserve">PERSONAL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Aadya AI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Laravel-based companion chatbot using RAG with hybrid memory (rolling summaries + last-turn memory), semantic search, and reranking. Implemented strict hallucination-safe responses, token budgeting, semantic chunking, and latency optimization. Deployed with Pinecone namespaces and metadata filters.</w:t>
      </w:r>
    </w:p>
    <w:p w:rsidR="00000000" w:rsidDel="00000000" w:rsidP="00000000" w:rsidRDefault="00000000" w:rsidRPr="00000000" w14:paraId="00000028">
      <w:pPr>
        <w:pStyle w:val="Heading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B.Tech in Computer Science and Engineering — Gandhi Institute For Technology, Bhubaneswar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July 2015 — April 2019</w:t>
      </w:r>
    </w:p>
    <w:p w:rsidR="00000000" w:rsidDel="00000000" w:rsidP="00000000" w:rsidRDefault="00000000" w:rsidRPr="00000000" w14:paraId="0000002B">
      <w:pPr>
        <w:pStyle w:val="Heading2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SOFT SKILLS</w:t>
      </w:r>
    </w:p>
    <w:tbl>
      <w:tblPr>
        <w:tblStyle w:val="Table1"/>
        <w:tblW w:w="7596.0" w:type="dxa"/>
        <w:jc w:val="left"/>
        <w:tblInd w:w="-21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98"/>
        <w:gridCol w:w="3798"/>
        <w:tblGridChange w:id="0">
          <w:tblGrid>
            <w:gridCol w:w="3798"/>
            <w:gridCol w:w="3798"/>
          </w:tblGrid>
        </w:tblGridChange>
      </w:tblGrid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 Solving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 Collaboration</w:t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Management</w:t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Requirement Analysis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Ownership and Accountability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26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3660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336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3366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1"/>
      <w:iCs w:val="1"/>
      <w:smallCaps w:val="0"/>
      <w:strike w:val="0"/>
      <w:color w:val="4f81bd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43f61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43f61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Heading7">
    <w:name w:val="heading 7"/>
    <w:basedOn w:val="normal0"/>
    <w:next w:val="normal0"/>
    <w:link w:val="Heading7Char"/>
    <w:uiPriority w:val="9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0"/>
    <w:next w:val="normal0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0"/>
    <w:next w:val="normal0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rsid w:val="0042377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423771"/>
  </w:style>
  <w:style w:type="paragraph" w:styleId="Header">
    <w:name w:val="header"/>
    <w:basedOn w:val="normal0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0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0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0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0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0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0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0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0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0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0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0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0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0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0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Continue">
    <w:name w:val="List Continue"/>
    <w:basedOn w:val="normal0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0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0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0"/>
    <w:next w:val="normal0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0"/>
    <w:next w:val="normal0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0"/>
    <w:next w:val="normal0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0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1" w:customStyle="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1" w:customStyle="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1" w:customStyle="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1" w:customStyle="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1" w:customStyle="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1" w:customStyle="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1" w:customStyle="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1" w:customStyle="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1" w:customStyle="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1" w:customStyle="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1" w:customStyle="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1" w:customStyle="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1" w:customStyle="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1" w:customStyle="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1" w:customStyle="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1" w:customStyle="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1" w:customStyle="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1" w:customStyle="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1" w:customStyle="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5A45EE"/>
    <w:rPr>
      <w:color w:val="0000ff" w:themeColor="hyperlink"/>
      <w:u w:val="single"/>
    </w:rPr>
  </w:style>
  <w:style w:type="paragraph" w:styleId="NormalWeb">
    <w:name w:val="Normal (Web)"/>
    <w:basedOn w:val="normal0"/>
    <w:uiPriority w:val="99"/>
    <w:semiHidden w:val="1"/>
    <w:unhideWhenUsed w:val="1"/>
    <w:rsid w:val="00083C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rsid w:val="00423771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linkedin.com/in/chandan-kumar-nayak/" TargetMode="External"/><Relationship Id="rId9" Type="http://schemas.openxmlformats.org/officeDocument/2006/relationships/hyperlink" Target="https://github.com/ChandanKumarNaya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1998chandannayak@gmail.com" TargetMode="External"/><Relationship Id="rId8" Type="http://schemas.openxmlformats.org/officeDocument/2006/relationships/hyperlink" Target="https://chandankumarnayak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IFO9PWIcRrEcmmqqiQ0g++ctQ==">CgMxLjAyDmgucHl2czNibW5jajFrOAByITFDLXd4X3ZOZ2NtbkVXUkJ6VGtpOUFMVmdKQk9UU09tNg==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